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DOLGOZÓI FIGYELEMFELHÍVÁS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RAKODÁS, PAKOLÁSRA VONATKOZÓAN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</w:pPr>
      <w:r>
        <w:t>A teherautóra történő fel és lerakodás során az áru mozgatása során kiemelt figyelmet kell fordítani a biztonságos és sérülésmentes mu</w:t>
      </w:r>
      <w:r>
        <w:t>nkahelyi környezetre</w:t>
      </w:r>
      <w:r>
        <w:t>.</w:t>
      </w:r>
    </w:p>
    <w:p>
      <w:pPr>
        <w:spacing w:before="240" w:after="0" w:line="240" w:lineRule="auto"/>
        <w:jc w:val="both"/>
      </w:pPr>
      <w:r>
        <w:t>Az anyagmozgató személy tartson mindig biztonságos (elegendő) távolságot a szállítandó anyag és a fix tárgyak között.</w:t>
      </w:r>
    </w:p>
    <w:p>
      <w:pPr>
        <w:spacing w:before="240" w:after="0" w:line="240" w:lineRule="auto"/>
        <w:jc w:val="both"/>
        <w:rPr>
          <w:b/>
        </w:rPr>
      </w:pPr>
      <w:r>
        <w:rPr>
          <w:b/>
        </w:rPr>
        <w:t>A munkavállaló ne kerüljön soha a szállított anyag és egy rögzített tárgy, eszköz vagy a fal közé, illetve alá.</w:t>
      </w:r>
    </w:p>
    <w:p>
      <w:pPr>
        <w:spacing w:before="240" w:after="0" w:line="240" w:lineRule="auto"/>
        <w:jc w:val="both"/>
      </w:pPr>
      <w:r>
        <w:t xml:space="preserve"> </w:t>
      </w:r>
      <w:r>
        <w:t>A munkafolyamat úgy hajtható végre, hogy a határoló lécek leszedése és vissza rakodása megelőzze az áru lepakolását, második esetb</w:t>
      </w:r>
      <w:r>
        <w:t>en azok újbóli</w:t>
      </w:r>
      <w:r>
        <w:t xml:space="preserve"> rögzítése az áru felpakolása után történjen meg.</w:t>
      </w:r>
    </w:p>
    <w:p>
      <w:pPr>
        <w:spacing w:before="240" w:after="0" w:line="240" w:lineRule="auto"/>
        <w:jc w:val="both"/>
      </w:pPr>
      <w:r>
        <w:t xml:space="preserve">Villamos berendezés és az éghető anyag között olyan távolságot kell megtartani, hogy az éghető anyagra gyújtási veszélyt ne jelentsen. 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 xml:space="preserve">Elektromos berendezések és azok vezérlő egységeihez </w:t>
      </w:r>
      <w:r>
        <w:t>semmit nem szabad pakolni, annak megközelíthetősége</w:t>
      </w:r>
      <w:r>
        <w:t xml:space="preserve"> az esetleges karbantartások, vagy napi üzem</w:t>
      </w:r>
      <w:r>
        <w:t>eltetések során sem akadályozható</w:t>
      </w:r>
      <w:r>
        <w:t>, hisz balesetveszélyt jelent.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 xml:space="preserve">Ugyanez igaz a közlekedési </w:t>
      </w:r>
      <w:r>
        <w:t xml:space="preserve">és menekülési </w:t>
      </w:r>
      <w:r>
        <w:t xml:space="preserve">útvonalakra, azokra történő rakodással, pakolással a forgalmat nem akadályozzuk, balesetveszélyt nem </w:t>
      </w:r>
      <w:r>
        <w:t>okozunk, vészhelyzet esetén a terület elhagyását nem lassítjuk.</w:t>
      </w:r>
    </w:p>
    <w:p>
      <w:pPr>
        <w:spacing w:after="0" w:line="240" w:lineRule="auto"/>
        <w:jc w:val="both"/>
      </w:pPr>
      <w:r>
        <w:t>Valamint a tűz oltására szolgáló vízforrások, illetve készülékek előtti területre, illetve az oda vezető utakra ugyanezen szabály betartása vonatkozik.</w:t>
      </w:r>
    </w:p>
    <w:p>
      <w:pPr>
        <w:spacing w:after="0" w:line="240" w:lineRule="auto"/>
        <w:jc w:val="both"/>
      </w:pPr>
    </w:p>
    <w:p>
      <w:pPr>
        <w:jc w:val="both"/>
        <w:rPr>
          <w:b/>
          <w:bCs/>
        </w:rPr>
      </w:pPr>
      <w:r>
        <w:rPr>
          <w:b/>
          <w:bCs/>
        </w:rPr>
        <w:t>A fenti információkat áttanulmányoztam, megértettem és az abban foglaltakat elsajátítottam, magamra nézve kötelezőnek elfogadom, amelynek tényét mellékelt aláírással igazolom.</w:t>
      </w:r>
    </w:p>
    <w:tbl>
      <w:tblPr>
        <w:tblStyle w:val="Rcsostblzat"/>
        <w:tblW w:w="0" w:type="auto"/>
        <w:jc w:val="center"/>
        <w:tblInd w:w="-14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2650"/>
        <w:gridCol w:w="1416"/>
      </w:tblGrid>
      <w:tr>
        <w:trPr>
          <w:jc w:val="center"/>
        </w:trPr>
        <w:tc>
          <w:tcPr>
            <w:tcW w:w="311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Dolgozó neve</w:t>
            </w:r>
            <w:r>
              <w:rPr>
                <w:b/>
              </w:rPr>
              <w:t>/munkaköre</w:t>
            </w:r>
          </w:p>
        </w:tc>
        <w:tc>
          <w:tcPr>
            <w:tcW w:w="1417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Dolgozó aláírása</w:t>
            </w:r>
          </w:p>
        </w:tc>
        <w:tc>
          <w:tcPr>
            <w:tcW w:w="2650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Dolgozó neve</w:t>
            </w:r>
            <w:r>
              <w:rPr>
                <w:b/>
              </w:rPr>
              <w:t>/munkaköre</w:t>
            </w: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Dolgozó aláírása</w:t>
            </w:r>
          </w:p>
        </w:tc>
      </w:tr>
      <w:tr>
        <w:trPr>
          <w:jc w:val="center"/>
        </w:trPr>
        <w:tc>
          <w:tcPr>
            <w:tcW w:w="311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11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11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>
        <w:trPr>
          <w:jc w:val="center"/>
        </w:trPr>
        <w:tc>
          <w:tcPr>
            <w:tcW w:w="311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11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11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4644"/>
          <w:tab w:val="left" w:pos="7856"/>
        </w:tabs>
        <w:autoSpaceDE w:val="0"/>
        <w:autoSpaceDN w:val="0"/>
        <w:adjustRightInd w:val="0"/>
      </w:pPr>
    </w:p>
    <w:p>
      <w:pPr>
        <w:tabs>
          <w:tab w:val="left" w:pos="4644"/>
          <w:tab w:val="left" w:pos="7856"/>
        </w:tabs>
        <w:autoSpaceDE w:val="0"/>
        <w:autoSpaceDN w:val="0"/>
        <w:adjustRightInd w:val="0"/>
      </w:pPr>
      <w:r>
        <w:t xml:space="preserve">Dátum: </w:t>
      </w:r>
    </w:p>
    <w:sectPr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79" w:rsidRDefault="00310A79" w:rsidP="007967C7">
      <w:pPr>
        <w:spacing w:after="0" w:line="240" w:lineRule="auto"/>
      </w:pPr>
      <w:r>
        <w:separator/>
      </w:r>
    </w:p>
  </w:endnote>
  <w:endnote w:type="continuationSeparator" w:id="0">
    <w:p w:rsidR="00310A79" w:rsidRDefault="00310A79" w:rsidP="0079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E8" w:rsidRDefault="00C87ED6">
    <w:pPr>
      <w:pStyle w:val="ll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Figyelemfelhívás – Rakodás, pakolás</w:t>
    </w:r>
    <w:r w:rsidR="00FC0BE8">
      <w:rPr>
        <w:rFonts w:asciiTheme="majorHAnsi" w:eastAsiaTheme="majorEastAsia" w:hAnsiTheme="majorHAnsi" w:cstheme="majorBidi"/>
      </w:rPr>
      <w:ptab w:relativeTo="margin" w:alignment="right" w:leader="none"/>
    </w:r>
    <w:r w:rsidR="00FC0BE8">
      <w:rPr>
        <w:rFonts w:asciiTheme="majorHAnsi" w:eastAsiaTheme="majorEastAsia" w:hAnsiTheme="majorHAnsi" w:cstheme="majorBidi"/>
      </w:rPr>
      <w:t xml:space="preserve">Oldal </w:t>
    </w:r>
    <w:r w:rsidR="00FC0BE8">
      <w:rPr>
        <w:rFonts w:eastAsiaTheme="minorEastAsia"/>
      </w:rPr>
      <w:fldChar w:fldCharType="begin"/>
    </w:r>
    <w:r w:rsidR="00FC0BE8">
      <w:instrText>PAGE   \* MERGEFORMAT</w:instrText>
    </w:r>
    <w:r w:rsidR="00FC0BE8">
      <w:rPr>
        <w:rFonts w:eastAsiaTheme="minorEastAsia"/>
      </w:rPr>
      <w:fldChar w:fldCharType="separate"/>
    </w:r>
    <w:r w:rsidR="00A537A5" w:rsidRPr="00A537A5">
      <w:rPr>
        <w:rFonts w:asciiTheme="majorHAnsi" w:eastAsiaTheme="majorEastAsia" w:hAnsiTheme="majorHAnsi" w:cstheme="majorBidi"/>
        <w:noProof/>
      </w:rPr>
      <w:t>1</w:t>
    </w:r>
    <w:r w:rsidR="00FC0BE8">
      <w:rPr>
        <w:rFonts w:asciiTheme="majorHAnsi" w:eastAsiaTheme="majorEastAsia" w:hAnsiTheme="majorHAnsi" w:cstheme="majorBidi"/>
      </w:rPr>
      <w:fldChar w:fldCharType="end"/>
    </w:r>
  </w:p>
  <w:p w:rsidR="00FC0BE8" w:rsidRDefault="00FC0BE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79" w:rsidRDefault="00310A79" w:rsidP="007967C7">
      <w:pPr>
        <w:spacing w:after="0" w:line="240" w:lineRule="auto"/>
      </w:pPr>
      <w:r>
        <w:separator/>
      </w:r>
    </w:p>
  </w:footnote>
  <w:footnote w:type="continuationSeparator" w:id="0">
    <w:p w:rsidR="00310A79" w:rsidRDefault="00310A79" w:rsidP="0079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A67"/>
    <w:multiLevelType w:val="hybridMultilevel"/>
    <w:tmpl w:val="A1548C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A4C5F"/>
    <w:multiLevelType w:val="hybridMultilevel"/>
    <w:tmpl w:val="2604B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C7"/>
    <w:rsid w:val="0000546C"/>
    <w:rsid w:val="00005A55"/>
    <w:rsid w:val="000734B8"/>
    <w:rsid w:val="000F03F8"/>
    <w:rsid w:val="001A5C2C"/>
    <w:rsid w:val="001A611B"/>
    <w:rsid w:val="001B2AC7"/>
    <w:rsid w:val="00210244"/>
    <w:rsid w:val="0026544A"/>
    <w:rsid w:val="00292B12"/>
    <w:rsid w:val="00310A79"/>
    <w:rsid w:val="00322674"/>
    <w:rsid w:val="00361AED"/>
    <w:rsid w:val="003830CC"/>
    <w:rsid w:val="003E3ACA"/>
    <w:rsid w:val="0044720F"/>
    <w:rsid w:val="00461B7D"/>
    <w:rsid w:val="004A15F0"/>
    <w:rsid w:val="004F6C72"/>
    <w:rsid w:val="005767E0"/>
    <w:rsid w:val="005C471B"/>
    <w:rsid w:val="007967C7"/>
    <w:rsid w:val="007B2F66"/>
    <w:rsid w:val="00863E1E"/>
    <w:rsid w:val="008A54BF"/>
    <w:rsid w:val="008B323C"/>
    <w:rsid w:val="00912FC4"/>
    <w:rsid w:val="009150F9"/>
    <w:rsid w:val="00945A60"/>
    <w:rsid w:val="00A537A5"/>
    <w:rsid w:val="00AF296F"/>
    <w:rsid w:val="00B76838"/>
    <w:rsid w:val="00C1217C"/>
    <w:rsid w:val="00C87ED6"/>
    <w:rsid w:val="00C9777B"/>
    <w:rsid w:val="00CD5548"/>
    <w:rsid w:val="00EA45FE"/>
    <w:rsid w:val="00F51F22"/>
    <w:rsid w:val="00F55D2B"/>
    <w:rsid w:val="00F9142F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7C7"/>
  </w:style>
  <w:style w:type="paragraph" w:styleId="llb">
    <w:name w:val="footer"/>
    <w:basedOn w:val="Norml"/>
    <w:link w:val="llb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7C7"/>
  </w:style>
  <w:style w:type="paragraph" w:styleId="Buborkszveg">
    <w:name w:val="Balloon Text"/>
    <w:basedOn w:val="Norml"/>
    <w:link w:val="BuborkszvegChar"/>
    <w:uiPriority w:val="99"/>
    <w:semiHidden/>
    <w:unhideWhenUsed/>
    <w:rsid w:val="007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7C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B3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7C7"/>
  </w:style>
  <w:style w:type="paragraph" w:styleId="llb">
    <w:name w:val="footer"/>
    <w:basedOn w:val="Norml"/>
    <w:link w:val="llb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7C7"/>
  </w:style>
  <w:style w:type="paragraph" w:styleId="Buborkszveg">
    <w:name w:val="Balloon Text"/>
    <w:basedOn w:val="Norml"/>
    <w:link w:val="BuborkszvegChar"/>
    <w:uiPriority w:val="99"/>
    <w:semiHidden/>
    <w:unhideWhenUsed/>
    <w:rsid w:val="007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7C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B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1443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1649</CharactersWithSpaces>
  <SharedDoc>false</SharedDoc>
  <HyperlinksChanged>false</HyperlinksChanged>
</Properties>
</file>